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F7CF" w14:textId="77777777" w:rsidR="00995E91" w:rsidRPr="003B5232" w:rsidRDefault="00995E91" w:rsidP="00417D66">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5000" w:type="pct"/>
        <w:tblLook w:val="01E0" w:firstRow="1" w:lastRow="1" w:firstColumn="1" w:lastColumn="1" w:noHBand="0" w:noVBand="0"/>
      </w:tblPr>
      <w:tblGrid>
        <w:gridCol w:w="2731"/>
        <w:gridCol w:w="6623"/>
      </w:tblGrid>
      <w:tr w:rsidR="00995E91" w:rsidRPr="003B5232" w14:paraId="50B4353E" w14:textId="77777777" w:rsidTr="00417D66">
        <w:trPr>
          <w:trHeight w:val="2380"/>
        </w:trPr>
        <w:tc>
          <w:tcPr>
            <w:tcW w:w="1460" w:type="pct"/>
          </w:tcPr>
          <w:p w14:paraId="7A297662" w14:textId="3FD4D705" w:rsidR="00995E91" w:rsidRPr="00DC1183" w:rsidRDefault="007A202C" w:rsidP="00DC1183">
            <w:pPr>
              <w:tabs>
                <w:tab w:val="left" w:pos="235"/>
                <w:tab w:val="left" w:leader="dot" w:pos="8805"/>
              </w:tabs>
              <w:spacing w:before="120" w:after="0" w:line="240" w:lineRule="auto"/>
              <w:rPr>
                <w:rFonts w:ascii="Times New Roman" w:hAnsi="Times New Roman"/>
                <w:color w:val="000000"/>
                <w:sz w:val="28"/>
                <w:szCs w:val="28"/>
                <w:highlight w:val="white"/>
              </w:rPr>
            </w:pPr>
            <w:r>
              <w:rPr>
                <w:rFonts w:ascii="Times New Roman" w:hAnsi="Times New Roman"/>
                <w:noProof/>
                <w:color w:val="000000"/>
                <w:sz w:val="28"/>
                <w:szCs w:val="28"/>
              </w:rPr>
              <w:drawing>
                <wp:inline distT="0" distB="0" distL="0" distR="0" wp14:anchorId="6349B46E" wp14:editId="73C55F22">
                  <wp:extent cx="1440000" cy="1897200"/>
                  <wp:effectExtent l="0" t="0" r="8255" b="825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440000" cy="1897200"/>
                          </a:xfrm>
                          <a:prstGeom prst="rect">
                            <a:avLst/>
                          </a:prstGeom>
                        </pic:spPr>
                      </pic:pic>
                    </a:graphicData>
                  </a:graphic>
                </wp:inline>
              </w:drawing>
            </w:r>
          </w:p>
        </w:tc>
        <w:tc>
          <w:tcPr>
            <w:tcW w:w="3540" w:type="pct"/>
          </w:tcPr>
          <w:p w14:paraId="23AF8BDC" w14:textId="77777777" w:rsidR="00995E91" w:rsidRPr="00331003" w:rsidRDefault="00995E91" w:rsidP="00C742DA">
            <w:pPr>
              <w:pStyle w:val="Heading2"/>
              <w:spacing w:before="120" w:line="240" w:lineRule="auto"/>
              <w:rPr>
                <w:rFonts w:ascii="Times New Roman" w:hAnsi="Times New Roman" w:cs="Times New Roman"/>
                <w:bCs/>
                <w:color w:val="000000"/>
                <w:highlight w:val="white"/>
              </w:rPr>
            </w:pPr>
          </w:p>
          <w:p w14:paraId="20952CF3" w14:textId="0CD859AB" w:rsidR="00995E91" w:rsidRPr="00417D66" w:rsidRDefault="00995E91" w:rsidP="00C742DA">
            <w:pPr>
              <w:pStyle w:val="mucco13"/>
              <w:spacing w:line="240" w:lineRule="auto"/>
              <w:rPr>
                <w:rFonts w:ascii="Times New Roman" w:hAnsi="Times New Roman"/>
                <w:color w:val="FF0000"/>
                <w:sz w:val="32"/>
                <w:szCs w:val="32"/>
                <w:highlight w:val="white"/>
              </w:rPr>
            </w:pPr>
            <w:r w:rsidRPr="00417D66">
              <w:rPr>
                <w:rFonts w:ascii="Times New Roman" w:hAnsi="Times New Roman"/>
                <w:color w:val="FF0000"/>
                <w:sz w:val="32"/>
                <w:szCs w:val="32"/>
                <w:highlight w:val="white"/>
              </w:rPr>
              <w:t>TIỂU SỬ TÓM TẮT</w:t>
            </w:r>
            <w:r w:rsidRPr="00417D66">
              <w:rPr>
                <w:rFonts w:ascii="Times New Roman" w:hAnsi="Times New Roman"/>
                <w:color w:val="FF0000"/>
                <w:sz w:val="32"/>
                <w:szCs w:val="32"/>
                <w:highlight w:val="white"/>
              </w:rPr>
              <w:br/>
              <w:t xml:space="preserve">CỦA NGƯỜI ỨNG CỬ ĐẠI BIỂU </w:t>
            </w:r>
            <w:r w:rsidRPr="00417D66">
              <w:rPr>
                <w:rFonts w:ascii="Times New Roman" w:hAnsi="Times New Roman"/>
                <w:color w:val="FF0000"/>
                <w:sz w:val="32"/>
                <w:szCs w:val="32"/>
                <w:highlight w:val="white"/>
              </w:rPr>
              <w:br/>
              <w:t xml:space="preserve">HỘI ĐỒNG NHÂN DÂN </w:t>
            </w:r>
            <w:r w:rsidR="007A519C" w:rsidRPr="00417D66">
              <w:rPr>
                <w:rFonts w:ascii="Times New Roman" w:hAnsi="Times New Roman"/>
                <w:bCs/>
                <w:color w:val="FF0000"/>
                <w:sz w:val="32"/>
                <w:szCs w:val="32"/>
                <w:highlight w:val="white"/>
              </w:rPr>
              <w:t>XÃ CẨM GIÀNG</w:t>
            </w:r>
            <w:r w:rsidRPr="00417D66">
              <w:rPr>
                <w:rFonts w:ascii="Times New Roman" w:hAnsi="Times New Roman"/>
                <w:color w:val="FF0000"/>
                <w:sz w:val="32"/>
                <w:szCs w:val="32"/>
                <w:highlight w:val="white"/>
              </w:rPr>
              <w:br/>
              <w:t>NHIỆM KỲ 2026-2031</w:t>
            </w:r>
          </w:p>
          <w:p w14:paraId="15EA1855" w14:textId="77777777" w:rsidR="00995E91" w:rsidRPr="00331003" w:rsidRDefault="00995E91" w:rsidP="00C742DA">
            <w:pPr>
              <w:spacing w:before="120" w:after="0" w:line="240" w:lineRule="auto"/>
              <w:jc w:val="center"/>
              <w:rPr>
                <w:rFonts w:ascii="Times New Roman" w:hAnsi="Times New Roman"/>
                <w:color w:val="000000"/>
                <w:sz w:val="28"/>
                <w:szCs w:val="28"/>
                <w:highlight w:val="white"/>
              </w:rPr>
            </w:pPr>
          </w:p>
        </w:tc>
      </w:tr>
    </w:tbl>
    <w:p w14:paraId="2C6B667D" w14:textId="45F0AEE9"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00940E1F">
        <w:rPr>
          <w:rFonts w:ascii="Times New Roman" w:hAnsi="Times New Roman"/>
          <w:color w:val="000000"/>
          <w:spacing w:val="-4"/>
          <w:sz w:val="28"/>
          <w:szCs w:val="28"/>
          <w:highlight w:val="white"/>
          <w:lang w:val="pt-BR"/>
        </w:rPr>
        <w:t xml:space="preserve"> NGUYỄN THÀNH TRUNG.</w:t>
      </w:r>
    </w:p>
    <w:p w14:paraId="2F479085" w14:textId="67B59312"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00940E1F">
        <w:rPr>
          <w:rFonts w:ascii="Times New Roman" w:hAnsi="Times New Roman"/>
          <w:color w:val="000000"/>
          <w:spacing w:val="-4"/>
          <w:sz w:val="28"/>
          <w:szCs w:val="28"/>
          <w:highlight w:val="white"/>
          <w:lang w:val="pt-BR"/>
        </w:rPr>
        <w:t xml:space="preserve"> NGUYỄN THÀNH TRUNG.</w:t>
      </w:r>
    </w:p>
    <w:p w14:paraId="67800040" w14:textId="5EE6B3C3"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00E24876">
        <w:rPr>
          <w:rFonts w:ascii="Times New Roman" w:hAnsi="Times New Roman"/>
          <w:color w:val="000000"/>
          <w:spacing w:val="-4"/>
          <w:sz w:val="28"/>
          <w:szCs w:val="28"/>
          <w:highlight w:val="white"/>
          <w:lang w:val="pt-BR"/>
        </w:rPr>
        <w:t xml:space="preserve"> Không.</w:t>
      </w:r>
    </w:p>
    <w:p w14:paraId="34969176" w14:textId="7EA6C52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w:t>
      </w:r>
      <w:r w:rsidR="00E24876">
        <w:rPr>
          <w:rFonts w:ascii="Times New Roman" w:hAnsi="Times New Roman"/>
          <w:color w:val="000000"/>
          <w:spacing w:val="-4"/>
          <w:sz w:val="28"/>
          <w:szCs w:val="28"/>
          <w:highlight w:val="white"/>
          <w:lang w:val="pt-BR"/>
        </w:rPr>
        <w:t xml:space="preserve"> 10/6/1982</w:t>
      </w:r>
      <w:r w:rsidRPr="00331003">
        <w:rPr>
          <w:rFonts w:ascii="Times New Roman" w:hAnsi="Times New Roman"/>
          <w:color w:val="000000"/>
          <w:spacing w:val="-4"/>
          <w:sz w:val="28"/>
          <w:szCs w:val="28"/>
          <w:highlight w:val="white"/>
          <w:lang w:val="pt-BR"/>
        </w:rPr>
        <w:t>. 4. Giới tính:</w:t>
      </w:r>
      <w:r w:rsidR="00B20615">
        <w:rPr>
          <w:rFonts w:ascii="Times New Roman" w:hAnsi="Times New Roman"/>
          <w:color w:val="000000"/>
          <w:spacing w:val="-4"/>
          <w:sz w:val="28"/>
          <w:szCs w:val="28"/>
          <w:highlight w:val="white"/>
          <w:lang w:val="pt-BR"/>
        </w:rPr>
        <w:t xml:space="preserve"> Nam.</w:t>
      </w:r>
    </w:p>
    <w:p w14:paraId="0F571929" w14:textId="452007D5" w:rsidR="00995E91" w:rsidRPr="00331003" w:rsidRDefault="00995E91" w:rsidP="00673BF2">
      <w:pPr>
        <w:tabs>
          <w:tab w:val="left" w:leader="dot" w:pos="8505"/>
        </w:tabs>
        <w:spacing w:before="60" w:after="0" w:line="240" w:lineRule="auto"/>
        <w:jc w:val="both"/>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00FB5568">
        <w:rPr>
          <w:rFonts w:ascii="Times New Roman" w:hAnsi="Times New Roman"/>
          <w:color w:val="000000"/>
          <w:spacing w:val="-4"/>
          <w:sz w:val="28"/>
          <w:szCs w:val="28"/>
          <w:highlight w:val="white"/>
          <w:lang w:val="pt-BR"/>
        </w:rPr>
        <w:t xml:space="preserve"> Chỉ có 01 quốc tịch là Việt Nam và không trong thời gian thực hiện thủ tục xin gia nhập quốc tịch quốc gia khác.</w:t>
      </w:r>
    </w:p>
    <w:p w14:paraId="1B6D03B4" w14:textId="1D5C8B2A"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000C7F45">
        <w:rPr>
          <w:rFonts w:ascii="Times New Roman" w:hAnsi="Times New Roman"/>
          <w:color w:val="000000"/>
          <w:spacing w:val="-4"/>
          <w:sz w:val="28"/>
          <w:szCs w:val="28"/>
          <w:highlight w:val="white"/>
          <w:lang w:val="pt-BR"/>
        </w:rPr>
        <w:t xml:space="preserve"> Xã Tú Trĩ, huyện Bạch Thông, tỉnh Bắc Kạn.</w:t>
      </w:r>
      <w:r w:rsidRPr="00331003">
        <w:rPr>
          <w:rFonts w:ascii="Times New Roman" w:hAnsi="Times New Roman"/>
          <w:color w:val="000000"/>
          <w:spacing w:val="-4"/>
          <w:sz w:val="28"/>
          <w:szCs w:val="28"/>
          <w:highlight w:val="white"/>
          <w:lang w:val="pt-BR"/>
        </w:rPr>
        <w:t xml:space="preserve"> </w:t>
      </w:r>
    </w:p>
    <w:p w14:paraId="4033C0A5" w14:textId="124F5AE2"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008E1955">
        <w:rPr>
          <w:rFonts w:ascii="Times New Roman" w:hAnsi="Times New Roman"/>
          <w:color w:val="000000"/>
          <w:spacing w:val="-4"/>
          <w:sz w:val="28"/>
          <w:szCs w:val="28"/>
          <w:highlight w:val="white"/>
          <w:lang w:val="pt-BR"/>
        </w:rPr>
        <w:t xml:space="preserve"> Xã Việt Hùng, huyện Vũ Thư, tỉnh Thái Bình</w:t>
      </w:r>
      <w:r w:rsidR="00BA31A9">
        <w:rPr>
          <w:rFonts w:ascii="Times New Roman" w:hAnsi="Times New Roman"/>
          <w:color w:val="000000"/>
          <w:spacing w:val="-4"/>
          <w:sz w:val="28"/>
          <w:szCs w:val="28"/>
          <w:highlight w:val="white"/>
          <w:lang w:val="pt-BR"/>
        </w:rPr>
        <w:t>.</w:t>
      </w:r>
    </w:p>
    <w:p w14:paraId="1C7252E2" w14:textId="6A5E0F09"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005F03B2">
        <w:rPr>
          <w:rFonts w:ascii="Times New Roman" w:hAnsi="Times New Roman"/>
          <w:color w:val="000000"/>
          <w:spacing w:val="-4"/>
          <w:sz w:val="28"/>
          <w:szCs w:val="28"/>
          <w:highlight w:val="white"/>
          <w:lang w:val="pt-BR"/>
        </w:rPr>
        <w:t xml:space="preserve"> </w:t>
      </w:r>
      <w:r w:rsidR="005F1A74">
        <w:rPr>
          <w:rFonts w:ascii="Times New Roman" w:hAnsi="Times New Roman"/>
          <w:color w:val="000000"/>
          <w:spacing w:val="-4"/>
          <w:sz w:val="28"/>
          <w:szCs w:val="28"/>
          <w:highlight w:val="white"/>
          <w:lang w:val="pt-BR"/>
        </w:rPr>
        <w:t>Thôn Phúc Hoà, x</w:t>
      </w:r>
      <w:r w:rsidR="005F03B2">
        <w:rPr>
          <w:rFonts w:ascii="Times New Roman" w:hAnsi="Times New Roman"/>
          <w:color w:val="000000"/>
          <w:spacing w:val="-4"/>
          <w:sz w:val="28"/>
          <w:szCs w:val="28"/>
          <w:highlight w:val="white"/>
          <w:lang w:val="pt-BR"/>
        </w:rPr>
        <w:t>ã Phủ Thông, tỉnh Thái Nguyên.</w:t>
      </w:r>
    </w:p>
    <w:p w14:paraId="68E272E1" w14:textId="359F2C02"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00D366A1">
        <w:rPr>
          <w:rFonts w:ascii="Times New Roman" w:hAnsi="Times New Roman"/>
          <w:color w:val="000000"/>
          <w:spacing w:val="-4"/>
          <w:sz w:val="28"/>
          <w:szCs w:val="28"/>
          <w:highlight w:val="white"/>
          <w:lang w:val="pt-BR"/>
        </w:rPr>
        <w:t xml:space="preserve"> </w:t>
      </w:r>
      <w:r w:rsidR="00684F17">
        <w:rPr>
          <w:rFonts w:ascii="Times New Roman" w:hAnsi="Times New Roman"/>
          <w:color w:val="000000"/>
          <w:spacing w:val="-4"/>
          <w:sz w:val="28"/>
          <w:szCs w:val="28"/>
          <w:highlight w:val="white"/>
          <w:lang w:val="pt-BR"/>
        </w:rPr>
        <w:t>Như trên</w:t>
      </w:r>
      <w:r w:rsidR="00D366A1">
        <w:rPr>
          <w:rFonts w:ascii="Times New Roman" w:hAnsi="Times New Roman"/>
          <w:color w:val="000000"/>
          <w:spacing w:val="-4"/>
          <w:sz w:val="28"/>
          <w:szCs w:val="28"/>
          <w:highlight w:val="white"/>
          <w:lang w:val="pt-BR"/>
        </w:rPr>
        <w:t>.</w:t>
      </w:r>
    </w:p>
    <w:p w14:paraId="525E0637" w14:textId="57F4870D"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00FD3C24">
        <w:rPr>
          <w:rFonts w:ascii="Times New Roman" w:hAnsi="Times New Roman"/>
          <w:color w:val="000000"/>
          <w:spacing w:val="-4"/>
          <w:sz w:val="28"/>
          <w:szCs w:val="28"/>
          <w:highlight w:val="white"/>
          <w:lang w:val="pt-BR"/>
        </w:rPr>
        <w:t xml:space="preserve"> 006</w:t>
      </w:r>
      <w:r w:rsidR="00417D66">
        <w:rPr>
          <w:rFonts w:ascii="Times New Roman" w:hAnsi="Times New Roman"/>
          <w:color w:val="000000"/>
          <w:spacing w:val="-4"/>
          <w:sz w:val="28"/>
          <w:szCs w:val="28"/>
          <w:highlight w:val="white"/>
          <w:lang w:val="pt-BR"/>
        </w:rPr>
        <w:t>******</w:t>
      </w:r>
      <w:r w:rsidR="00FD3C24">
        <w:rPr>
          <w:rFonts w:ascii="Times New Roman" w:hAnsi="Times New Roman"/>
          <w:color w:val="000000"/>
          <w:spacing w:val="-4"/>
          <w:sz w:val="28"/>
          <w:szCs w:val="28"/>
          <w:highlight w:val="white"/>
          <w:lang w:val="pt-BR"/>
        </w:rPr>
        <w:t>517</w:t>
      </w:r>
      <w:r w:rsidR="004E3EBE">
        <w:rPr>
          <w:rFonts w:ascii="Times New Roman" w:hAnsi="Times New Roman"/>
          <w:color w:val="000000"/>
          <w:spacing w:val="-4"/>
          <w:sz w:val="28"/>
          <w:szCs w:val="28"/>
          <w:highlight w:val="white"/>
          <w:lang w:val="pt-BR"/>
        </w:rPr>
        <w:t>.</w:t>
      </w:r>
    </w:p>
    <w:p w14:paraId="26D6148E" w14:textId="7E8B513E"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00AB2DB7">
        <w:rPr>
          <w:rFonts w:ascii="Times New Roman" w:hAnsi="Times New Roman"/>
          <w:color w:val="000000"/>
          <w:spacing w:val="-4"/>
          <w:sz w:val="28"/>
          <w:szCs w:val="28"/>
          <w:highlight w:val="white"/>
          <w:lang w:val="pt-BR"/>
        </w:rPr>
        <w:t xml:space="preserve"> Kinh</w:t>
      </w:r>
      <w:r w:rsidR="00687454">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006144BA">
        <w:rPr>
          <w:rFonts w:ascii="Times New Roman" w:hAnsi="Times New Roman"/>
          <w:color w:val="000000"/>
          <w:spacing w:val="-4"/>
          <w:sz w:val="28"/>
          <w:szCs w:val="28"/>
          <w:highlight w:val="white"/>
          <w:lang w:val="pt-BR"/>
        </w:rPr>
        <w:t xml:space="preserve"> Không.</w:t>
      </w:r>
    </w:p>
    <w:p w14:paraId="7DDF425B" w14:textId="7777777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790194CA" w14:textId="5FE4C4A8"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00C95CD0">
        <w:rPr>
          <w:rFonts w:ascii="Times New Roman" w:hAnsi="Times New Roman"/>
          <w:color w:val="000000"/>
          <w:spacing w:val="-4"/>
          <w:sz w:val="28"/>
          <w:szCs w:val="28"/>
          <w:highlight w:val="white"/>
          <w:lang w:val="pt-BR"/>
        </w:rPr>
        <w:t xml:space="preserve"> 12/12</w:t>
      </w:r>
      <w:r w:rsidR="002D7558">
        <w:rPr>
          <w:rFonts w:ascii="Times New Roman" w:hAnsi="Times New Roman"/>
          <w:color w:val="000000"/>
          <w:spacing w:val="-4"/>
          <w:sz w:val="28"/>
          <w:szCs w:val="28"/>
          <w:highlight w:val="white"/>
          <w:lang w:val="pt-BR"/>
        </w:rPr>
        <w:t xml:space="preserve"> </w:t>
      </w:r>
      <w:r w:rsidR="00C95CD0">
        <w:rPr>
          <w:rFonts w:ascii="Times New Roman" w:hAnsi="Times New Roman"/>
          <w:color w:val="000000"/>
          <w:spacing w:val="-4"/>
          <w:sz w:val="28"/>
          <w:szCs w:val="28"/>
          <w:highlight w:val="white"/>
          <w:lang w:val="pt-BR"/>
        </w:rPr>
        <w:t>phổ thông.</w:t>
      </w:r>
    </w:p>
    <w:p w14:paraId="4CB613C6" w14:textId="1BACFF2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00C031FB">
        <w:rPr>
          <w:rFonts w:ascii="Times New Roman" w:hAnsi="Times New Roman"/>
          <w:color w:val="000000"/>
          <w:spacing w:val="-4"/>
          <w:sz w:val="28"/>
          <w:szCs w:val="28"/>
          <w:highlight w:val="white"/>
          <w:lang w:val="pt-BR"/>
        </w:rPr>
        <w:t xml:space="preserve"> Đại học Luật, chuyên ngành Luật Kinh tế.</w:t>
      </w:r>
    </w:p>
    <w:p w14:paraId="00217FA8" w14:textId="05E1B322"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00643D0A">
        <w:rPr>
          <w:rFonts w:ascii="Times New Roman" w:hAnsi="Times New Roman"/>
          <w:color w:val="000000"/>
          <w:spacing w:val="-4"/>
          <w:sz w:val="28"/>
          <w:szCs w:val="28"/>
          <w:highlight w:val="white"/>
          <w:lang w:val="pt-BR"/>
        </w:rPr>
        <w:t xml:space="preserve"> </w:t>
      </w:r>
      <w:r w:rsidR="00D06BF3">
        <w:rPr>
          <w:rFonts w:ascii="Times New Roman" w:hAnsi="Times New Roman"/>
          <w:color w:val="000000"/>
          <w:spacing w:val="-4"/>
          <w:sz w:val="28"/>
          <w:szCs w:val="28"/>
          <w:highlight w:val="white"/>
          <w:lang w:val="pt-BR"/>
        </w:rPr>
        <w:t>Không</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00A5205E">
        <w:rPr>
          <w:rFonts w:ascii="Times New Roman" w:hAnsi="Times New Roman"/>
          <w:color w:val="000000"/>
          <w:spacing w:val="-4"/>
          <w:sz w:val="28"/>
          <w:szCs w:val="28"/>
          <w:highlight w:val="white"/>
          <w:lang w:val="pt-BR"/>
        </w:rPr>
        <w:t xml:space="preserve"> Không.</w:t>
      </w:r>
    </w:p>
    <w:p w14:paraId="202AF2A7" w14:textId="3D1DA92E"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00BB63EB">
        <w:rPr>
          <w:rFonts w:ascii="Times New Roman" w:hAnsi="Times New Roman"/>
          <w:color w:val="000000"/>
          <w:spacing w:val="-4"/>
          <w:sz w:val="28"/>
          <w:szCs w:val="28"/>
          <w:highlight w:val="white"/>
          <w:lang w:val="pt-BR"/>
        </w:rPr>
        <w:t xml:space="preserve"> Cao cấp.</w:t>
      </w:r>
    </w:p>
    <w:p w14:paraId="2AABA100" w14:textId="00B823C1"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00BB63EB">
        <w:rPr>
          <w:rFonts w:ascii="Times New Roman" w:hAnsi="Times New Roman"/>
          <w:color w:val="000000"/>
          <w:spacing w:val="-4"/>
          <w:sz w:val="28"/>
          <w:szCs w:val="28"/>
          <w:highlight w:val="white"/>
          <w:lang w:val="pt-BR"/>
        </w:rPr>
        <w:t xml:space="preserve"> Không.</w:t>
      </w:r>
      <w:r w:rsidR="005A6954">
        <w:rPr>
          <w:rFonts w:ascii="Times New Roman" w:hAnsi="Times New Roman"/>
          <w:color w:val="000000"/>
          <w:spacing w:val="-4"/>
          <w:sz w:val="28"/>
          <w:szCs w:val="28"/>
          <w:highlight w:val="white"/>
          <w:lang w:val="pt-BR"/>
        </w:rPr>
        <w:t xml:space="preserve"> Nói được tiếng dân tộc Tày.</w:t>
      </w:r>
    </w:p>
    <w:p w14:paraId="1B5203A2" w14:textId="77777777" w:rsidR="00E15E92"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00E15E92">
        <w:rPr>
          <w:rFonts w:ascii="Times New Roman" w:hAnsi="Times New Roman"/>
          <w:color w:val="000000"/>
          <w:spacing w:val="-4"/>
          <w:sz w:val="28"/>
          <w:szCs w:val="28"/>
          <w:highlight w:val="white"/>
          <w:lang w:val="pt-BR"/>
        </w:rPr>
        <w:t xml:space="preserve"> Cán bộ.</w:t>
      </w:r>
    </w:p>
    <w:p w14:paraId="29FD46B0" w14:textId="03A2C641"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002B6AF0">
        <w:rPr>
          <w:rFonts w:ascii="Times New Roman" w:hAnsi="Times New Roman"/>
          <w:color w:val="000000"/>
          <w:spacing w:val="-4"/>
          <w:sz w:val="28"/>
          <w:szCs w:val="28"/>
          <w:highlight w:val="white"/>
          <w:lang w:val="pt-BR"/>
        </w:rPr>
        <w:t xml:space="preserve"> Phó Chủ tịch UBND xã kiêm Giám đốc Trung tâm Dịch vụ tổng hợp xã.</w:t>
      </w:r>
    </w:p>
    <w:p w14:paraId="6C9DB953" w14:textId="77ABC519" w:rsidR="00552003"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004B5B80">
        <w:rPr>
          <w:rFonts w:ascii="Times New Roman" w:hAnsi="Times New Roman"/>
          <w:color w:val="000000"/>
          <w:spacing w:val="-4"/>
          <w:sz w:val="28"/>
          <w:szCs w:val="28"/>
          <w:highlight w:val="white"/>
          <w:lang w:val="pt-BR"/>
        </w:rPr>
        <w:t xml:space="preserve"> UBND xã Cẩm Giàng, tỉnh Thái Nguyên.</w:t>
      </w:r>
    </w:p>
    <w:p w14:paraId="77790556" w14:textId="79E3F348" w:rsidR="00995E91" w:rsidRPr="00A819CA"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00A819CA">
        <w:rPr>
          <w:rFonts w:ascii="Times New Roman" w:hAnsi="Times New Roman"/>
          <w:color w:val="000000"/>
          <w:spacing w:val="-4"/>
          <w:sz w:val="28"/>
          <w:szCs w:val="28"/>
          <w:highlight w:val="white"/>
          <w:vertAlign w:val="superscript"/>
          <w:lang w:val="pt-BR"/>
        </w:rPr>
        <w:t>)</w:t>
      </w:r>
      <w:r w:rsidR="00A819CA">
        <w:rPr>
          <w:rFonts w:ascii="Times New Roman" w:hAnsi="Times New Roman"/>
          <w:color w:val="000000"/>
          <w:spacing w:val="-4"/>
          <w:sz w:val="28"/>
          <w:szCs w:val="28"/>
          <w:highlight w:val="white"/>
          <w:lang w:val="pt-BR"/>
        </w:rPr>
        <w:t xml:space="preserve"> 09/9/2011.</w:t>
      </w:r>
    </w:p>
    <w:p w14:paraId="78CEA41B" w14:textId="1065F03C"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w:t>
      </w:r>
      <w:r w:rsidR="002A7AED">
        <w:rPr>
          <w:rFonts w:ascii="Times New Roman" w:hAnsi="Times New Roman"/>
          <w:color w:val="000000"/>
          <w:spacing w:val="-4"/>
          <w:sz w:val="28"/>
          <w:szCs w:val="28"/>
          <w:highlight w:val="white"/>
          <w:lang w:val="pt-BR"/>
        </w:rPr>
        <w:t xml:space="preserve"> 09/9/2012.</w:t>
      </w:r>
      <w:r w:rsidRPr="00331003">
        <w:rPr>
          <w:rFonts w:ascii="Times New Roman" w:hAnsi="Times New Roman"/>
          <w:color w:val="000000"/>
          <w:spacing w:val="-4"/>
          <w:sz w:val="28"/>
          <w:szCs w:val="28"/>
          <w:highlight w:val="white"/>
          <w:lang w:val="pt-BR"/>
        </w:rPr>
        <w:t xml:space="preserve"> Số thẻ đảng viên</w:t>
      </w:r>
      <w:r w:rsidR="002A7AED">
        <w:rPr>
          <w:rFonts w:ascii="Times New Roman" w:hAnsi="Times New Roman"/>
          <w:color w:val="000000"/>
          <w:spacing w:val="-4"/>
          <w:sz w:val="28"/>
          <w:szCs w:val="28"/>
          <w:highlight w:val="white"/>
          <w:lang w:val="pt-BR"/>
        </w:rPr>
        <w:t xml:space="preserve"> </w:t>
      </w:r>
      <w:r w:rsidR="002D7558">
        <w:rPr>
          <w:rFonts w:ascii="Times New Roman" w:hAnsi="Times New Roman"/>
          <w:color w:val="000000"/>
          <w:spacing w:val="-4"/>
          <w:sz w:val="28"/>
          <w:szCs w:val="28"/>
          <w:highlight w:val="white"/>
          <w:lang w:val="pt-BR"/>
        </w:rPr>
        <w:t>006******517</w:t>
      </w:r>
      <w:r w:rsidR="008F31C5">
        <w:rPr>
          <w:rFonts w:ascii="Times New Roman" w:hAnsi="Times New Roman"/>
          <w:color w:val="000000"/>
          <w:spacing w:val="-4"/>
          <w:sz w:val="28"/>
          <w:szCs w:val="28"/>
          <w:highlight w:val="white"/>
          <w:lang w:val="pt-BR"/>
        </w:rPr>
        <w:t>.</w:t>
      </w:r>
    </w:p>
    <w:p w14:paraId="2A7AA75B" w14:textId="7CEAFF39" w:rsidR="00995E91" w:rsidRPr="00331003" w:rsidRDefault="00995E91" w:rsidP="00673BF2">
      <w:pPr>
        <w:tabs>
          <w:tab w:val="left" w:leader="dot" w:pos="8505"/>
        </w:tabs>
        <w:spacing w:before="60" w:after="0" w:line="240" w:lineRule="auto"/>
        <w:jc w:val="both"/>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006C4756">
        <w:rPr>
          <w:rFonts w:ascii="Times New Roman" w:hAnsi="Times New Roman"/>
          <w:color w:val="000000"/>
          <w:spacing w:val="-4"/>
          <w:sz w:val="28"/>
          <w:szCs w:val="28"/>
          <w:highlight w:val="white"/>
          <w:lang w:val="pt-BR"/>
        </w:rPr>
        <w:t>Uỷ viên Ban Thường vụ Đảng uỷ, Phó Bí thư Đảng uỷ UBND xã, Chủ nhiệm Uỷ ban Kiểm tra Đảng ủy UBND xã.</w:t>
      </w:r>
    </w:p>
    <w:p w14:paraId="3E73182A" w14:textId="7777777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6072CF62" w14:textId="7777777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2F8AD16C" w14:textId="7777777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7B90E882" w14:textId="77777777" w:rsidR="00995E91" w:rsidRPr="00331003" w:rsidRDefault="00995E91" w:rsidP="00673BF2">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0134BFFD" w14:textId="77777777" w:rsidR="00995E91" w:rsidRPr="00331003" w:rsidRDefault="00995E91" w:rsidP="00673BF2">
      <w:pPr>
        <w:tabs>
          <w:tab w:val="left" w:leader="dot" w:pos="8505"/>
        </w:tabs>
        <w:spacing w:before="6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FB5EAA8" w14:textId="1FF01B2B"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00C93EF6">
        <w:rPr>
          <w:rFonts w:ascii="Times New Roman" w:hAnsi="Times New Roman"/>
          <w:color w:val="000000"/>
          <w:spacing w:val="-4"/>
          <w:sz w:val="28"/>
          <w:szCs w:val="28"/>
          <w:highlight w:val="white"/>
          <w:lang w:val="pt-BR"/>
        </w:rPr>
        <w:t xml:space="preserve"> </w:t>
      </w:r>
      <w:r w:rsidR="000D68DF">
        <w:rPr>
          <w:rFonts w:ascii="Times New Roman" w:hAnsi="Times New Roman"/>
          <w:color w:val="000000"/>
          <w:spacing w:val="-4"/>
          <w:sz w:val="28"/>
          <w:szCs w:val="28"/>
          <w:highlight w:val="white"/>
          <w:lang w:val="pt-BR"/>
        </w:rPr>
        <w:t>Tốt</w:t>
      </w:r>
      <w:r w:rsidR="00C93EF6">
        <w:rPr>
          <w:rFonts w:ascii="Times New Roman" w:hAnsi="Times New Roman"/>
          <w:color w:val="000000"/>
          <w:spacing w:val="-4"/>
          <w:sz w:val="28"/>
          <w:szCs w:val="28"/>
          <w:highlight w:val="white"/>
          <w:lang w:val="pt-BR"/>
        </w:rPr>
        <w:t>.</w:t>
      </w:r>
    </w:p>
    <w:p w14:paraId="271D08C7" w14:textId="3A3FFC47"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00720A46">
        <w:rPr>
          <w:rFonts w:ascii="Times New Roman" w:hAnsi="Times New Roman"/>
          <w:color w:val="000000"/>
          <w:spacing w:val="-4"/>
          <w:sz w:val="28"/>
          <w:szCs w:val="28"/>
          <w:highlight w:val="white"/>
          <w:lang w:val="pt-BR"/>
        </w:rPr>
        <w:t xml:space="preserve"> Không.</w:t>
      </w:r>
    </w:p>
    <w:p w14:paraId="69D3C4C8" w14:textId="6A708E43"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00054FB8">
        <w:rPr>
          <w:rFonts w:ascii="Times New Roman" w:hAnsi="Times New Roman"/>
          <w:color w:val="000000"/>
          <w:spacing w:val="-4"/>
          <w:sz w:val="28"/>
          <w:szCs w:val="28"/>
          <w:highlight w:val="white"/>
          <w:lang w:val="pt-BR"/>
        </w:rPr>
        <w:t xml:space="preserve"> Không</w:t>
      </w:r>
      <w:r w:rsidR="00137802">
        <w:rPr>
          <w:rFonts w:ascii="Times New Roman" w:hAnsi="Times New Roman"/>
          <w:color w:val="000000"/>
          <w:spacing w:val="-4"/>
          <w:sz w:val="28"/>
          <w:szCs w:val="28"/>
          <w:highlight w:val="white"/>
          <w:lang w:val="pt-BR"/>
        </w:rPr>
        <w:t xml:space="preserve"> bị kỷ luật, không có án tích</w:t>
      </w:r>
      <w:r w:rsidR="00054FB8">
        <w:rPr>
          <w:rFonts w:ascii="Times New Roman" w:hAnsi="Times New Roman"/>
          <w:color w:val="000000"/>
          <w:spacing w:val="-4"/>
          <w:sz w:val="28"/>
          <w:szCs w:val="28"/>
          <w:highlight w:val="white"/>
          <w:lang w:val="pt-BR"/>
        </w:rPr>
        <w:t>.</w:t>
      </w:r>
    </w:p>
    <w:p w14:paraId="7C3128CF" w14:textId="4D01FC5A"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00465CCF">
        <w:rPr>
          <w:rFonts w:ascii="Times New Roman" w:hAnsi="Times New Roman"/>
          <w:color w:val="000000"/>
          <w:spacing w:val="-4"/>
          <w:sz w:val="28"/>
          <w:szCs w:val="28"/>
          <w:highlight w:val="white"/>
          <w:lang w:val="pt-BR"/>
        </w:rPr>
        <w:t>Không.</w:t>
      </w:r>
    </w:p>
    <w:p w14:paraId="04F78C95" w14:textId="249694AA" w:rsidR="00995E91" w:rsidRPr="00331003" w:rsidRDefault="00995E91" w:rsidP="00673BF2">
      <w:pPr>
        <w:tabs>
          <w:tab w:val="left" w:leader="dot" w:pos="8505"/>
        </w:tabs>
        <w:spacing w:before="6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22. Là đại biểu Hội đồng nhân dân (nếu có):</w:t>
      </w:r>
      <w:r w:rsidR="003D77D1">
        <w:rPr>
          <w:rFonts w:ascii="Times New Roman" w:hAnsi="Times New Roman"/>
          <w:color w:val="000000"/>
          <w:spacing w:val="-4"/>
          <w:sz w:val="28"/>
          <w:szCs w:val="28"/>
          <w:highlight w:val="white"/>
          <w:lang w:val="pt-BR"/>
        </w:rPr>
        <w:t xml:space="preserve"> Không.</w:t>
      </w:r>
    </w:p>
    <w:p w14:paraId="27D8DB84" w14:textId="77777777" w:rsidR="00995E91" w:rsidRPr="00331003" w:rsidRDefault="00995E91" w:rsidP="00673BF2">
      <w:pPr>
        <w:tabs>
          <w:tab w:val="left" w:leader="dot" w:pos="9360"/>
        </w:tabs>
        <w:spacing w:before="60" w:after="0" w:line="240" w:lineRule="auto"/>
        <w:ind w:firstLine="360"/>
        <w:rPr>
          <w:rFonts w:ascii="Times New Roman" w:hAnsi="Times New Roman"/>
          <w:color w:val="000000"/>
          <w:spacing w:val="-4"/>
          <w:sz w:val="28"/>
          <w:szCs w:val="28"/>
          <w:highlight w:val="white"/>
          <w:lang w:val="pt-BR"/>
        </w:rPr>
      </w:pPr>
    </w:p>
    <w:p w14:paraId="456A10F3" w14:textId="5670705F" w:rsidR="00995E91" w:rsidRPr="007A202C" w:rsidRDefault="007A202C" w:rsidP="00673BF2">
      <w:pPr>
        <w:pStyle w:val="BodyText"/>
        <w:tabs>
          <w:tab w:val="left" w:leader="dot" w:pos="8789"/>
        </w:tabs>
        <w:spacing w:before="60"/>
        <w:jc w:val="center"/>
        <w:rPr>
          <w:rFonts w:ascii="Times New Roman" w:hAnsi="Times New Roman" w:cs="Times New Roman"/>
          <w:b/>
          <w:color w:val="FF0000"/>
          <w:highlight w:val="white"/>
          <w:lang w:val="pt-BR"/>
        </w:rPr>
      </w:pPr>
      <w:r w:rsidRPr="007A202C">
        <w:rPr>
          <w:rFonts w:ascii="Times New Roman" w:hAnsi="Times New Roman" w:cs="Times New Roman"/>
          <w:b/>
          <w:color w:val="FF0000"/>
          <w:highlight w:val="white"/>
          <w:lang w:val="pt-BR"/>
        </w:rPr>
        <w:t xml:space="preserve">23. </w:t>
      </w:r>
      <w:r w:rsidR="00995E91" w:rsidRPr="007A202C">
        <w:rPr>
          <w:rFonts w:ascii="Times New Roman" w:hAnsi="Times New Roman" w:cs="Times New Roman"/>
          <w:b/>
          <w:color w:val="FF0000"/>
          <w:highlight w:val="white"/>
          <w:lang w:val="pt-BR"/>
        </w:rPr>
        <w:t>TÓM TẮT QUÁ TRÌNH CÔNG TÁC</w:t>
      </w:r>
    </w:p>
    <w:p w14:paraId="11190462" w14:textId="77777777" w:rsidR="00995E91" w:rsidRDefault="00995E91" w:rsidP="00673BF2">
      <w:pPr>
        <w:pStyle w:val="BodyText"/>
        <w:tabs>
          <w:tab w:val="left" w:leader="dot" w:pos="8789"/>
        </w:tabs>
        <w:spacing w:before="60"/>
        <w:rPr>
          <w:rFonts w:ascii="Times New Roman" w:hAnsi="Times New Roman" w:cs="Times New Roman"/>
          <w:color w:val="000000"/>
          <w:highlight w:val="white"/>
          <w:lang w:val="pt-B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82"/>
        <w:gridCol w:w="6342"/>
      </w:tblGrid>
      <w:tr w:rsidR="00573AC9" w14:paraId="3D91FC03"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473895B1" w14:textId="77777777" w:rsidR="00573AC9" w:rsidRPr="00573AC9" w:rsidRDefault="00573AC9" w:rsidP="00673BF2">
            <w:pPr>
              <w:pStyle w:val="b1"/>
              <w:spacing w:after="0"/>
              <w:rPr>
                <w:color w:val="000000"/>
                <w:sz w:val="28"/>
                <w:szCs w:val="28"/>
                <w:highlight w:val="white"/>
              </w:rPr>
            </w:pPr>
            <w:r w:rsidRPr="00573AC9">
              <w:rPr>
                <w:color w:val="000000"/>
                <w:sz w:val="28"/>
                <w:szCs w:val="28"/>
                <w:highlight w:val="white"/>
              </w:rPr>
              <w:t>Từ ngày, tháng, năm</w:t>
            </w:r>
          </w:p>
          <w:p w14:paraId="60D37945" w14:textId="77777777" w:rsidR="00573AC9" w:rsidRPr="00573AC9" w:rsidRDefault="00573AC9" w:rsidP="00673BF2">
            <w:pPr>
              <w:pStyle w:val="b1"/>
              <w:spacing w:after="0"/>
              <w:rPr>
                <w:color w:val="000000"/>
                <w:sz w:val="28"/>
                <w:szCs w:val="28"/>
                <w:highlight w:val="white"/>
              </w:rPr>
            </w:pPr>
            <w:r w:rsidRPr="00573AC9">
              <w:rPr>
                <w:color w:val="000000"/>
                <w:sz w:val="28"/>
                <w:szCs w:val="28"/>
                <w:highlight w:val="white"/>
              </w:rPr>
              <w:t>Đến ngày, tháng, năm</w:t>
            </w:r>
          </w:p>
        </w:tc>
        <w:tc>
          <w:tcPr>
            <w:tcW w:w="3401" w:type="pct"/>
            <w:tcBorders>
              <w:top w:val="single" w:sz="12" w:space="0" w:color="auto"/>
              <w:left w:val="single" w:sz="6" w:space="0" w:color="auto"/>
              <w:bottom w:val="single" w:sz="6" w:space="0" w:color="auto"/>
              <w:right w:val="single" w:sz="12" w:space="0" w:color="auto"/>
            </w:tcBorders>
            <w:vAlign w:val="center"/>
          </w:tcPr>
          <w:p w14:paraId="2BE04155" w14:textId="77777777" w:rsidR="00573AC9" w:rsidRPr="00573AC9" w:rsidRDefault="00573AC9" w:rsidP="00673BF2">
            <w:pPr>
              <w:pStyle w:val="b1"/>
              <w:spacing w:after="0"/>
              <w:rPr>
                <w:color w:val="000000"/>
                <w:spacing w:val="4"/>
                <w:sz w:val="28"/>
                <w:szCs w:val="28"/>
                <w:highlight w:val="white"/>
              </w:rPr>
            </w:pPr>
            <w:r w:rsidRPr="00573AC9">
              <w:rPr>
                <w:color w:val="000000"/>
                <w:spacing w:val="4"/>
                <w:sz w:val="28"/>
                <w:szCs w:val="28"/>
                <w:highlight w:val="white"/>
              </w:rPr>
              <w:t>Công việc, chức danh, chức vụ, nơi công tác</w:t>
            </w:r>
          </w:p>
          <w:p w14:paraId="5537179E" w14:textId="77777777" w:rsidR="00573AC9" w:rsidRPr="00573AC9" w:rsidRDefault="00573AC9" w:rsidP="00673BF2">
            <w:pPr>
              <w:pStyle w:val="b1"/>
              <w:spacing w:after="0"/>
              <w:rPr>
                <w:color w:val="000000"/>
                <w:spacing w:val="4"/>
                <w:sz w:val="28"/>
                <w:szCs w:val="28"/>
                <w:highlight w:val="white"/>
              </w:rPr>
            </w:pPr>
            <w:r w:rsidRPr="00573AC9">
              <w:rPr>
                <w:color w:val="000000"/>
                <w:spacing w:val="4"/>
                <w:sz w:val="28"/>
                <w:szCs w:val="28"/>
                <w:highlight w:val="white"/>
              </w:rPr>
              <w:t>( Chính quyền, Đảng, đoàn thể)</w:t>
            </w:r>
          </w:p>
        </w:tc>
      </w:tr>
      <w:tr w:rsidR="00573AC9" w14:paraId="1CB5F470"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247DE359"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01/10/2003</w:t>
            </w:r>
          </w:p>
          <w:p w14:paraId="0C878229"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 đến ngày 24/8/2004</w:t>
            </w:r>
          </w:p>
        </w:tc>
        <w:tc>
          <w:tcPr>
            <w:tcW w:w="3401" w:type="pct"/>
            <w:tcBorders>
              <w:top w:val="single" w:sz="12" w:space="0" w:color="auto"/>
              <w:left w:val="single" w:sz="6" w:space="0" w:color="auto"/>
              <w:bottom w:val="single" w:sz="6" w:space="0" w:color="auto"/>
              <w:right w:val="single" w:sz="12" w:space="0" w:color="auto"/>
            </w:tcBorders>
            <w:vAlign w:val="center"/>
          </w:tcPr>
          <w:p w14:paraId="4599148B"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Giáo viên: Trường PTCS Mỹ Thanh, xã Mỹ Thanh, huyện Bạch Thông, tỉnh Bắc Kạn.</w:t>
            </w:r>
          </w:p>
        </w:tc>
      </w:tr>
      <w:tr w:rsidR="00573AC9" w14:paraId="04B74F3F"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0B6F1B4C"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25/8/2004 </w:t>
            </w:r>
          </w:p>
          <w:p w14:paraId="4076E556"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ngày 20/02/2005</w:t>
            </w:r>
          </w:p>
        </w:tc>
        <w:tc>
          <w:tcPr>
            <w:tcW w:w="3401" w:type="pct"/>
            <w:tcBorders>
              <w:top w:val="single" w:sz="12" w:space="0" w:color="auto"/>
              <w:left w:val="single" w:sz="6" w:space="0" w:color="auto"/>
              <w:bottom w:val="single" w:sz="6" w:space="0" w:color="auto"/>
              <w:right w:val="single" w:sz="12" w:space="0" w:color="auto"/>
            </w:tcBorders>
            <w:vAlign w:val="center"/>
          </w:tcPr>
          <w:p w14:paraId="2C48ECF5"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Giáo viên: Trường THCS Vi Hương, xã Vi Hương, huyện Bạch Thông, tỉnh Bắc Kạn.</w:t>
            </w:r>
          </w:p>
        </w:tc>
      </w:tr>
      <w:tr w:rsidR="00573AC9" w14:paraId="54FFDED9"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0767C802"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21/02/2005 </w:t>
            </w:r>
          </w:p>
          <w:p w14:paraId="337096F8"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ngày 14/9/2009</w:t>
            </w:r>
          </w:p>
        </w:tc>
        <w:tc>
          <w:tcPr>
            <w:tcW w:w="3401" w:type="pct"/>
            <w:tcBorders>
              <w:top w:val="single" w:sz="12" w:space="0" w:color="auto"/>
              <w:left w:val="single" w:sz="6" w:space="0" w:color="auto"/>
              <w:bottom w:val="single" w:sz="6" w:space="0" w:color="auto"/>
              <w:right w:val="single" w:sz="12" w:space="0" w:color="auto"/>
            </w:tcBorders>
            <w:vAlign w:val="center"/>
          </w:tcPr>
          <w:p w14:paraId="015C8250"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Giáo viên: Trường PTCS Cao Sơn, xã Cao Sơn, huyện Bạch Thông, tỉnh Bắc Kạn.</w:t>
            </w:r>
          </w:p>
        </w:tc>
      </w:tr>
      <w:tr w:rsidR="00573AC9" w14:paraId="60F81AE2"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771515FA"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15/9/2009 </w:t>
            </w:r>
          </w:p>
          <w:p w14:paraId="7EF919BE"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ngày 30/6/2010</w:t>
            </w:r>
          </w:p>
        </w:tc>
        <w:tc>
          <w:tcPr>
            <w:tcW w:w="3401" w:type="pct"/>
            <w:tcBorders>
              <w:top w:val="single" w:sz="12" w:space="0" w:color="auto"/>
              <w:left w:val="single" w:sz="6" w:space="0" w:color="auto"/>
              <w:bottom w:val="single" w:sz="6" w:space="0" w:color="auto"/>
              <w:right w:val="single" w:sz="12" w:space="0" w:color="auto"/>
            </w:tcBorders>
            <w:vAlign w:val="center"/>
          </w:tcPr>
          <w:p w14:paraId="355D8D07"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Giáo viên: Trưng tập về Văn phòng HĐND&amp;UBND huyện, phố Ngã Ba, thị trấn Phủ Thông, huyện Bạch Thông, tỉnh Bắc Kạn.</w:t>
            </w:r>
          </w:p>
        </w:tc>
      </w:tr>
      <w:tr w:rsidR="00573AC9" w14:paraId="5F13E190"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292C4C09"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01/7/2010</w:t>
            </w:r>
          </w:p>
          <w:p w14:paraId="236DB962"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 đến ngày 31/8/2015</w:t>
            </w:r>
          </w:p>
        </w:tc>
        <w:tc>
          <w:tcPr>
            <w:tcW w:w="3401" w:type="pct"/>
            <w:tcBorders>
              <w:top w:val="single" w:sz="12" w:space="0" w:color="auto"/>
              <w:left w:val="single" w:sz="6" w:space="0" w:color="auto"/>
              <w:bottom w:val="single" w:sz="6" w:space="0" w:color="auto"/>
              <w:right w:val="single" w:sz="12" w:space="0" w:color="auto"/>
            </w:tcBorders>
            <w:vAlign w:val="center"/>
          </w:tcPr>
          <w:p w14:paraId="436D9C59"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Công chức: Văn phòng HĐND&amp;UBND huyện, phố Ngã Ba, thị trấn Phủ Thông, huyện Bạch Thông, tỉnh Bắc Kạn.</w:t>
            </w:r>
          </w:p>
        </w:tc>
      </w:tr>
      <w:tr w:rsidR="00573AC9" w14:paraId="55DD5530"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18C14C59"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01/9/2015 </w:t>
            </w:r>
          </w:p>
          <w:p w14:paraId="4A9AAF8C"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đến ngày 31/10/2020 </w:t>
            </w:r>
          </w:p>
        </w:tc>
        <w:tc>
          <w:tcPr>
            <w:tcW w:w="3401" w:type="pct"/>
            <w:tcBorders>
              <w:top w:val="single" w:sz="12" w:space="0" w:color="auto"/>
              <w:left w:val="single" w:sz="6" w:space="0" w:color="auto"/>
              <w:bottom w:val="single" w:sz="6" w:space="0" w:color="auto"/>
              <w:right w:val="single" w:sz="12" w:space="0" w:color="auto"/>
            </w:tcBorders>
            <w:vAlign w:val="center"/>
          </w:tcPr>
          <w:p w14:paraId="2B4D770F"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Chuyên viên: Văn phòng Huyện ủy, phố Ngã Ba, thị trấn Phủ Thông, huyện Bạch Thông, tỉnh Bắc Kạn.</w:t>
            </w:r>
          </w:p>
        </w:tc>
      </w:tr>
      <w:tr w:rsidR="00573AC9" w14:paraId="34B9FD8A"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2719EB01"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01/11/2020 </w:t>
            </w:r>
          </w:p>
          <w:p w14:paraId="285953AA"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ngày 31/5/2021</w:t>
            </w:r>
          </w:p>
        </w:tc>
        <w:tc>
          <w:tcPr>
            <w:tcW w:w="3401" w:type="pct"/>
            <w:tcBorders>
              <w:top w:val="single" w:sz="12" w:space="0" w:color="auto"/>
              <w:left w:val="single" w:sz="6" w:space="0" w:color="auto"/>
              <w:bottom w:val="single" w:sz="6" w:space="0" w:color="auto"/>
              <w:right w:val="single" w:sz="12" w:space="0" w:color="auto"/>
            </w:tcBorders>
            <w:vAlign w:val="center"/>
          </w:tcPr>
          <w:p w14:paraId="05EB737C"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Phó trưởng phòng Tư pháp huyện, phố Ngã Ba, thị trấn Phủ Thông, huyện Bạch Thông, tỉnh Bắc Kạn.</w:t>
            </w:r>
          </w:p>
        </w:tc>
      </w:tr>
      <w:tr w:rsidR="00573AC9" w14:paraId="156FFC8A"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5E407863"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01/6/2021</w:t>
            </w:r>
          </w:p>
          <w:p w14:paraId="6A576553"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30/6/2021</w:t>
            </w:r>
          </w:p>
        </w:tc>
        <w:tc>
          <w:tcPr>
            <w:tcW w:w="3401" w:type="pct"/>
            <w:tcBorders>
              <w:top w:val="single" w:sz="12" w:space="0" w:color="auto"/>
              <w:left w:val="single" w:sz="6" w:space="0" w:color="auto"/>
              <w:bottom w:val="single" w:sz="6" w:space="0" w:color="auto"/>
              <w:right w:val="single" w:sz="12" w:space="0" w:color="auto"/>
            </w:tcBorders>
            <w:vAlign w:val="center"/>
          </w:tcPr>
          <w:p w14:paraId="35D7088E"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Phó trưởng phòng, phụ trách phòng Tư pháp huyện, phố Ngã Ba, thị trấn Phủ Thông, huyện Bạch Thông, tỉnh Bắc Kạn.</w:t>
            </w:r>
          </w:p>
        </w:tc>
      </w:tr>
      <w:tr w:rsidR="00573AC9" w14:paraId="5CA62838"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04380284"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Từ ngày 01/7/2021 </w:t>
            </w:r>
          </w:p>
          <w:p w14:paraId="73C54742"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13/10/2022</w:t>
            </w:r>
          </w:p>
        </w:tc>
        <w:tc>
          <w:tcPr>
            <w:tcW w:w="3401" w:type="pct"/>
            <w:tcBorders>
              <w:top w:val="single" w:sz="12" w:space="0" w:color="auto"/>
              <w:left w:val="single" w:sz="6" w:space="0" w:color="auto"/>
              <w:bottom w:val="single" w:sz="6" w:space="0" w:color="auto"/>
              <w:right w:val="single" w:sz="12" w:space="0" w:color="auto"/>
            </w:tcBorders>
            <w:vAlign w:val="center"/>
          </w:tcPr>
          <w:p w14:paraId="724BAFDA"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Trưởng phòng Tư pháp huyện, phố Ngã Ba, thị trấn Phủ Thông, huyện Bạch Thông, tỉnh Bắc Kạn.</w:t>
            </w:r>
          </w:p>
        </w:tc>
      </w:tr>
      <w:tr w:rsidR="00573AC9" w14:paraId="104154B2"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6D61C714"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14/10/2022</w:t>
            </w:r>
          </w:p>
          <w:p w14:paraId="5B1F4931"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đến 31/3/2024</w:t>
            </w:r>
          </w:p>
        </w:tc>
        <w:tc>
          <w:tcPr>
            <w:tcW w:w="3401" w:type="pct"/>
            <w:tcBorders>
              <w:top w:val="single" w:sz="12" w:space="0" w:color="auto"/>
              <w:left w:val="single" w:sz="6" w:space="0" w:color="auto"/>
              <w:bottom w:val="single" w:sz="6" w:space="0" w:color="auto"/>
              <w:right w:val="single" w:sz="12" w:space="0" w:color="auto"/>
            </w:tcBorders>
            <w:vAlign w:val="center"/>
          </w:tcPr>
          <w:p w14:paraId="5A47D19D"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Phí Bí thư, Chủ tịch UBND thị trấn Phủ Thông, huyện Bạch Thông, tỉnh Bắc Kạn</w:t>
            </w:r>
          </w:p>
        </w:tc>
      </w:tr>
      <w:tr w:rsidR="00573AC9" w14:paraId="699E35BC"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355AF047"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lastRenderedPageBreak/>
              <w:t xml:space="preserve">Từ ngày 01/4/2024 </w:t>
            </w:r>
          </w:p>
          <w:p w14:paraId="080B436E" w14:textId="6659437C"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 xml:space="preserve">đến 30/6/2025 </w:t>
            </w:r>
          </w:p>
        </w:tc>
        <w:tc>
          <w:tcPr>
            <w:tcW w:w="3401" w:type="pct"/>
            <w:tcBorders>
              <w:top w:val="single" w:sz="12" w:space="0" w:color="auto"/>
              <w:left w:val="single" w:sz="6" w:space="0" w:color="auto"/>
              <w:bottom w:val="single" w:sz="6" w:space="0" w:color="auto"/>
              <w:right w:val="single" w:sz="12" w:space="0" w:color="auto"/>
            </w:tcBorders>
            <w:vAlign w:val="center"/>
          </w:tcPr>
          <w:p w14:paraId="3326913A"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Chánh Văn phòng HĐND&amp;UBND huyện Bạch Thông, tỉnh Bắc Kạn</w:t>
            </w:r>
          </w:p>
        </w:tc>
      </w:tr>
      <w:tr w:rsidR="00573AC9" w14:paraId="23584546"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75805B10"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01/7/2025 đến 24/11/2025</w:t>
            </w:r>
          </w:p>
        </w:tc>
        <w:tc>
          <w:tcPr>
            <w:tcW w:w="3401" w:type="pct"/>
            <w:tcBorders>
              <w:top w:val="single" w:sz="12" w:space="0" w:color="auto"/>
              <w:left w:val="single" w:sz="6" w:space="0" w:color="auto"/>
              <w:bottom w:val="single" w:sz="6" w:space="0" w:color="auto"/>
              <w:right w:val="single" w:sz="12" w:space="0" w:color="auto"/>
            </w:tcBorders>
            <w:vAlign w:val="center"/>
          </w:tcPr>
          <w:p w14:paraId="583278FC"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Uỷ viên BTV Đảng uỷ, Phó Bí thư Đảng uỷ UBND xã, Chủ nhiệm Uỷ ban Kiểm tra Đảng uỷ UBND xã, Phó Chủ tịch UBND xã Cẩm Giàng, tỉnh Thái Nguyên</w:t>
            </w:r>
          </w:p>
        </w:tc>
      </w:tr>
      <w:tr w:rsidR="00573AC9" w14:paraId="50670985" w14:textId="77777777" w:rsidTr="002D7558">
        <w:trPr>
          <w:jc w:val="center"/>
        </w:trPr>
        <w:tc>
          <w:tcPr>
            <w:tcW w:w="1599" w:type="pct"/>
            <w:tcBorders>
              <w:top w:val="single" w:sz="12" w:space="0" w:color="auto"/>
              <w:left w:val="single" w:sz="12" w:space="0" w:color="auto"/>
              <w:bottom w:val="single" w:sz="6" w:space="0" w:color="auto"/>
              <w:right w:val="single" w:sz="6" w:space="0" w:color="auto"/>
            </w:tcBorders>
            <w:vAlign w:val="center"/>
          </w:tcPr>
          <w:p w14:paraId="0C664D39" w14:textId="77777777" w:rsidR="00573AC9" w:rsidRPr="0008770A" w:rsidRDefault="00573AC9" w:rsidP="00673BF2">
            <w:pPr>
              <w:pStyle w:val="b1"/>
              <w:spacing w:after="0"/>
              <w:jc w:val="both"/>
              <w:rPr>
                <w:b w:val="0"/>
                <w:bCs w:val="0"/>
                <w:color w:val="000000"/>
                <w:sz w:val="28"/>
                <w:szCs w:val="28"/>
                <w:highlight w:val="white"/>
              </w:rPr>
            </w:pPr>
            <w:r w:rsidRPr="0008770A">
              <w:rPr>
                <w:b w:val="0"/>
                <w:bCs w:val="0"/>
                <w:color w:val="000000"/>
                <w:sz w:val="28"/>
                <w:szCs w:val="28"/>
                <w:highlight w:val="white"/>
              </w:rPr>
              <w:t>Từ ngày 25/11/2025 đến nay</w:t>
            </w:r>
          </w:p>
        </w:tc>
        <w:tc>
          <w:tcPr>
            <w:tcW w:w="3401" w:type="pct"/>
            <w:tcBorders>
              <w:top w:val="single" w:sz="12" w:space="0" w:color="auto"/>
              <w:left w:val="single" w:sz="6" w:space="0" w:color="auto"/>
              <w:bottom w:val="single" w:sz="6" w:space="0" w:color="auto"/>
              <w:right w:val="single" w:sz="12" w:space="0" w:color="auto"/>
            </w:tcBorders>
            <w:vAlign w:val="center"/>
          </w:tcPr>
          <w:p w14:paraId="4BAD3F6D" w14:textId="77777777" w:rsidR="00573AC9" w:rsidRPr="0008770A" w:rsidRDefault="00573AC9" w:rsidP="00673BF2">
            <w:pPr>
              <w:pStyle w:val="b1"/>
              <w:spacing w:after="0"/>
              <w:jc w:val="both"/>
              <w:rPr>
                <w:b w:val="0"/>
                <w:bCs w:val="0"/>
                <w:color w:val="000000"/>
                <w:spacing w:val="4"/>
                <w:sz w:val="28"/>
                <w:szCs w:val="28"/>
                <w:highlight w:val="white"/>
              </w:rPr>
            </w:pPr>
            <w:r w:rsidRPr="0008770A">
              <w:rPr>
                <w:b w:val="0"/>
                <w:bCs w:val="0"/>
                <w:color w:val="000000"/>
                <w:spacing w:val="4"/>
                <w:sz w:val="28"/>
                <w:szCs w:val="28"/>
                <w:highlight w:val="white"/>
              </w:rPr>
              <w:t>Uỷ viên BTV Đảng uỷ, Phó Bí thư Đảng uỷ UBND xã, Chủ nhiệm Uỷ ban Kiểm tra Đảng uỷ UBND xã, Phó Chủ tịch UBND kiêm Giám đốc Trung tâm Dịch vụ tổng hợp xã Cẩm Giàng, tỉnh Thái Nguyên</w:t>
            </w:r>
          </w:p>
        </w:tc>
      </w:tr>
    </w:tbl>
    <w:p w14:paraId="00FEA147" w14:textId="77777777" w:rsidR="002D7558" w:rsidRDefault="002D7558" w:rsidP="00673BF2">
      <w:pPr>
        <w:spacing w:before="60" w:after="0" w:line="240" w:lineRule="auto"/>
        <w:ind w:left="2880" w:firstLine="851"/>
        <w:jc w:val="center"/>
        <w:rPr>
          <w:rFonts w:ascii="Times New Roman" w:hAnsi="Times New Roman"/>
          <w:i/>
          <w:iCs/>
          <w:color w:val="000000"/>
          <w:spacing w:val="-4"/>
          <w:sz w:val="28"/>
          <w:szCs w:val="28"/>
          <w:highlight w:val="whit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6237"/>
      </w:tblGrid>
      <w:tr w:rsidR="002D7558" w14:paraId="6445682D" w14:textId="77777777" w:rsidTr="002D7558">
        <w:tc>
          <w:tcPr>
            <w:tcW w:w="1666" w:type="pct"/>
          </w:tcPr>
          <w:p w14:paraId="5B297224" w14:textId="77777777" w:rsidR="002D7558" w:rsidRDefault="002D7558" w:rsidP="00673BF2">
            <w:pPr>
              <w:spacing w:before="60" w:after="0" w:line="240" w:lineRule="auto"/>
              <w:jc w:val="center"/>
              <w:rPr>
                <w:rFonts w:ascii="Times New Roman" w:hAnsi="Times New Roman"/>
                <w:i/>
                <w:iCs/>
                <w:color w:val="000000"/>
                <w:spacing w:val="-4"/>
                <w:sz w:val="28"/>
                <w:szCs w:val="28"/>
                <w:highlight w:val="white"/>
              </w:rPr>
            </w:pPr>
          </w:p>
        </w:tc>
        <w:tc>
          <w:tcPr>
            <w:tcW w:w="3334" w:type="pct"/>
          </w:tcPr>
          <w:p w14:paraId="07F9568D" w14:textId="77777777" w:rsidR="002D7558" w:rsidRPr="00331003" w:rsidRDefault="002D7558" w:rsidP="002D7558">
            <w:pPr>
              <w:spacing w:before="120" w:after="0" w:line="240"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Cẩm Giàng</w:t>
            </w:r>
            <w:r w:rsidRPr="00331003">
              <w:rPr>
                <w:rFonts w:ascii="Times New Roman" w:hAnsi="Times New Roman"/>
                <w:i/>
                <w:iCs/>
                <w:color w:val="000000"/>
                <w:spacing w:val="-4"/>
                <w:sz w:val="28"/>
                <w:szCs w:val="28"/>
                <w:highlight w:val="white"/>
              </w:rPr>
              <w:t>, ngày</w:t>
            </w:r>
            <w:r>
              <w:rPr>
                <w:rFonts w:ascii="Times New Roman" w:hAnsi="Times New Roman"/>
                <w:i/>
                <w:iCs/>
                <w:color w:val="000000"/>
                <w:spacing w:val="-4"/>
                <w:sz w:val="28"/>
                <w:szCs w:val="28"/>
                <w:highlight w:val="white"/>
              </w:rPr>
              <w:t xml:space="preserve"> 10</w:t>
            </w:r>
            <w:r w:rsidRPr="00331003">
              <w:rPr>
                <w:rFonts w:ascii="Times New Roman" w:hAnsi="Times New Roman"/>
                <w:i/>
                <w:iCs/>
                <w:color w:val="000000"/>
                <w:spacing w:val="-4"/>
                <w:sz w:val="28"/>
                <w:szCs w:val="28"/>
                <w:highlight w:val="white"/>
              </w:rPr>
              <w:t xml:space="preserve"> tháng</w:t>
            </w:r>
            <w:r>
              <w:rPr>
                <w:rFonts w:ascii="Times New Roman" w:hAnsi="Times New Roman"/>
                <w:i/>
                <w:iCs/>
                <w:color w:val="000000"/>
                <w:spacing w:val="-4"/>
                <w:sz w:val="28"/>
                <w:szCs w:val="28"/>
                <w:highlight w:val="white"/>
              </w:rPr>
              <w:t xml:space="preserve"> 01</w:t>
            </w:r>
            <w:r w:rsidRPr="00331003">
              <w:rPr>
                <w:rFonts w:ascii="Times New Roman" w:hAnsi="Times New Roman"/>
                <w:i/>
                <w:iCs/>
                <w:color w:val="000000"/>
                <w:spacing w:val="-4"/>
                <w:sz w:val="28"/>
                <w:szCs w:val="28"/>
                <w:highlight w:val="white"/>
              </w:rPr>
              <w:t xml:space="preserve"> năm </w:t>
            </w:r>
            <w:r>
              <w:rPr>
                <w:rFonts w:ascii="Times New Roman" w:hAnsi="Times New Roman"/>
                <w:i/>
                <w:iCs/>
                <w:color w:val="000000"/>
                <w:spacing w:val="-4"/>
                <w:sz w:val="28"/>
                <w:szCs w:val="28"/>
                <w:highlight w:val="white"/>
              </w:rPr>
              <w:t>2026</w:t>
            </w:r>
          </w:p>
          <w:p w14:paraId="037A13D4" w14:textId="77777777" w:rsidR="002D7558" w:rsidRPr="002D7558" w:rsidRDefault="002D7558" w:rsidP="002D7558">
            <w:pPr>
              <w:spacing w:before="120" w:after="0" w:line="240" w:lineRule="auto"/>
              <w:jc w:val="center"/>
              <w:rPr>
                <w:rFonts w:ascii="Times New Roman" w:hAnsi="Times New Roman"/>
                <w:b/>
                <w:bCs/>
                <w:color w:val="000000"/>
                <w:spacing w:val="-4"/>
                <w:sz w:val="28"/>
                <w:szCs w:val="28"/>
                <w:highlight w:val="white"/>
              </w:rPr>
            </w:pPr>
            <w:r w:rsidRPr="002D7558">
              <w:rPr>
                <w:rFonts w:ascii="Times New Roman" w:hAnsi="Times New Roman"/>
                <w:b/>
                <w:bCs/>
                <w:color w:val="000000"/>
                <w:spacing w:val="-4"/>
                <w:sz w:val="28"/>
                <w:szCs w:val="28"/>
                <w:highlight w:val="white"/>
              </w:rPr>
              <w:t>Ký tên</w:t>
            </w:r>
          </w:p>
          <w:p w14:paraId="592357B6" w14:textId="6ABDB626" w:rsidR="002D7558" w:rsidRPr="002D7558" w:rsidRDefault="002D7558" w:rsidP="002D7558">
            <w:pPr>
              <w:spacing w:before="120" w:after="0" w:line="240" w:lineRule="auto"/>
              <w:jc w:val="center"/>
              <w:rPr>
                <w:rFonts w:ascii="Times New Roman" w:hAnsi="Times New Roman"/>
                <w:i/>
                <w:iCs/>
                <w:color w:val="000000"/>
                <w:spacing w:val="-4"/>
                <w:sz w:val="28"/>
                <w:szCs w:val="28"/>
                <w:highlight w:val="white"/>
                <w:lang w:val="en-AU"/>
              </w:rPr>
            </w:pPr>
            <w:r w:rsidRPr="002D7558">
              <w:rPr>
                <w:rFonts w:ascii="Times New Roman" w:hAnsi="Times New Roman"/>
                <w:i/>
                <w:iCs/>
                <w:color w:val="000000"/>
                <w:spacing w:val="-4"/>
                <w:sz w:val="28"/>
                <w:szCs w:val="28"/>
                <w:highlight w:val="white"/>
                <w:lang w:val="en-AU"/>
              </w:rPr>
              <w:t>(Đã ký)</w:t>
            </w:r>
          </w:p>
          <w:p w14:paraId="600CC098" w14:textId="3BE8BD94" w:rsidR="002D7558" w:rsidRDefault="002D7558" w:rsidP="002D7558">
            <w:pPr>
              <w:spacing w:before="120" w:after="0" w:line="240" w:lineRule="auto"/>
              <w:jc w:val="center"/>
              <w:rPr>
                <w:rFonts w:ascii="Times New Roman" w:hAnsi="Times New Roman"/>
                <w:i/>
                <w:iCs/>
                <w:color w:val="000000"/>
                <w:spacing w:val="-4"/>
                <w:sz w:val="28"/>
                <w:szCs w:val="28"/>
                <w:highlight w:val="white"/>
              </w:rPr>
            </w:pPr>
            <w:r w:rsidRPr="002D7558">
              <w:rPr>
                <w:rFonts w:ascii="Times New Roman" w:hAnsi="Times New Roman"/>
                <w:b/>
                <w:sz w:val="28"/>
                <w:szCs w:val="28"/>
              </w:rPr>
              <w:t>Nguyễn Thành Trung</w:t>
            </w:r>
          </w:p>
        </w:tc>
      </w:tr>
    </w:tbl>
    <w:p w14:paraId="2A2BDD97" w14:textId="77777777" w:rsidR="00E86765" w:rsidRPr="00E86765" w:rsidRDefault="00E86765" w:rsidP="00E86765">
      <w:pPr>
        <w:rPr>
          <w:rFonts w:ascii="Times New Roman" w:hAnsi="Times New Roman"/>
          <w:sz w:val="24"/>
          <w:szCs w:val="24"/>
          <w:highlight w:val="yellow"/>
        </w:rPr>
      </w:pPr>
    </w:p>
    <w:sectPr w:rsidR="00E86765" w:rsidRPr="00E86765" w:rsidSect="002D7558">
      <w:headerReference w:type="default" r:id="rId7"/>
      <w:pgSz w:w="11906" w:h="16838" w:code="9"/>
      <w:pgMar w:top="1134" w:right="851" w:bottom="1134" w:left="1701" w:header="567" w:footer="709" w:gutter="0"/>
      <w:pgBorders w:offsetFrom="page">
        <w:top w:val="double" w:sz="4" w:space="24" w:color="auto"/>
        <w:left w:val="double" w:sz="4" w:space="24" w:color="auto"/>
        <w:bottom w:val="double" w:sz="4" w:space="24" w:color="auto"/>
        <w:right w:val="doub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52FE" w14:textId="77777777" w:rsidR="00051EC5" w:rsidRDefault="00051EC5" w:rsidP="007A202C">
      <w:pPr>
        <w:spacing w:after="0" w:line="240" w:lineRule="auto"/>
      </w:pPr>
      <w:r>
        <w:separator/>
      </w:r>
    </w:p>
  </w:endnote>
  <w:endnote w:type="continuationSeparator" w:id="0">
    <w:p w14:paraId="2C3217FB" w14:textId="77777777" w:rsidR="00051EC5" w:rsidRDefault="00051EC5" w:rsidP="007A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5"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A879" w14:textId="77777777" w:rsidR="00051EC5" w:rsidRDefault="00051EC5" w:rsidP="007A202C">
      <w:pPr>
        <w:spacing w:after="0" w:line="240" w:lineRule="auto"/>
      </w:pPr>
      <w:r>
        <w:separator/>
      </w:r>
    </w:p>
  </w:footnote>
  <w:footnote w:type="continuationSeparator" w:id="0">
    <w:p w14:paraId="42077696" w14:textId="77777777" w:rsidR="00051EC5" w:rsidRDefault="00051EC5" w:rsidP="007A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1692"/>
      <w:docPartObj>
        <w:docPartGallery w:val="Page Numbers (Top of Page)"/>
        <w:docPartUnique/>
      </w:docPartObj>
    </w:sdtPr>
    <w:sdtEndPr>
      <w:rPr>
        <w:noProof/>
      </w:rPr>
    </w:sdtEndPr>
    <w:sdtContent>
      <w:p w14:paraId="50C3D8BA" w14:textId="2AC2F007" w:rsidR="007A202C" w:rsidRDefault="007A20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D456AC" w14:textId="77777777" w:rsidR="007A202C" w:rsidRDefault="007A2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1"/>
    <w:rsid w:val="00051EC5"/>
    <w:rsid w:val="00054FB8"/>
    <w:rsid w:val="0008770A"/>
    <w:rsid w:val="000A76D5"/>
    <w:rsid w:val="000C7F45"/>
    <w:rsid w:val="000D68DF"/>
    <w:rsid w:val="000E752B"/>
    <w:rsid w:val="00137802"/>
    <w:rsid w:val="00174BBB"/>
    <w:rsid w:val="00175BC9"/>
    <w:rsid w:val="001A04F2"/>
    <w:rsid w:val="001D04A7"/>
    <w:rsid w:val="001F0D60"/>
    <w:rsid w:val="00294B1C"/>
    <w:rsid w:val="002A7AED"/>
    <w:rsid w:val="002B6AF0"/>
    <w:rsid w:val="002D7558"/>
    <w:rsid w:val="00331D2A"/>
    <w:rsid w:val="00332EB2"/>
    <w:rsid w:val="003922D9"/>
    <w:rsid w:val="003A465E"/>
    <w:rsid w:val="003D77D1"/>
    <w:rsid w:val="00417D66"/>
    <w:rsid w:val="00436761"/>
    <w:rsid w:val="00465CCF"/>
    <w:rsid w:val="0048613B"/>
    <w:rsid w:val="004B5B80"/>
    <w:rsid w:val="004E3EBE"/>
    <w:rsid w:val="005020CF"/>
    <w:rsid w:val="00552003"/>
    <w:rsid w:val="00573AC9"/>
    <w:rsid w:val="00584026"/>
    <w:rsid w:val="005A6954"/>
    <w:rsid w:val="005F03B2"/>
    <w:rsid w:val="005F1A74"/>
    <w:rsid w:val="006144BA"/>
    <w:rsid w:val="00643D0A"/>
    <w:rsid w:val="00673BF2"/>
    <w:rsid w:val="00684F17"/>
    <w:rsid w:val="00687454"/>
    <w:rsid w:val="006962A9"/>
    <w:rsid w:val="006C4756"/>
    <w:rsid w:val="00716A7E"/>
    <w:rsid w:val="00720A46"/>
    <w:rsid w:val="007805CC"/>
    <w:rsid w:val="007A202C"/>
    <w:rsid w:val="007A519C"/>
    <w:rsid w:val="007F313F"/>
    <w:rsid w:val="00880FEE"/>
    <w:rsid w:val="008902DD"/>
    <w:rsid w:val="008E1955"/>
    <w:rsid w:val="008F31C5"/>
    <w:rsid w:val="00940E1F"/>
    <w:rsid w:val="00995E91"/>
    <w:rsid w:val="00A5205E"/>
    <w:rsid w:val="00A819CA"/>
    <w:rsid w:val="00AB2DB7"/>
    <w:rsid w:val="00AD4F5D"/>
    <w:rsid w:val="00B20615"/>
    <w:rsid w:val="00B34974"/>
    <w:rsid w:val="00B71F6A"/>
    <w:rsid w:val="00B923CA"/>
    <w:rsid w:val="00BA31A9"/>
    <w:rsid w:val="00BA5DD4"/>
    <w:rsid w:val="00BB63EB"/>
    <w:rsid w:val="00C031FB"/>
    <w:rsid w:val="00C93EF6"/>
    <w:rsid w:val="00C95CD0"/>
    <w:rsid w:val="00D06BF3"/>
    <w:rsid w:val="00D366A1"/>
    <w:rsid w:val="00D76820"/>
    <w:rsid w:val="00DC1183"/>
    <w:rsid w:val="00E15E92"/>
    <w:rsid w:val="00E24876"/>
    <w:rsid w:val="00E86765"/>
    <w:rsid w:val="00F21C68"/>
    <w:rsid w:val="00FB2164"/>
    <w:rsid w:val="00FB5568"/>
    <w:rsid w:val="00FC555D"/>
    <w:rsid w:val="00FD3C24"/>
    <w:rsid w:val="00FD3CB1"/>
    <w:rsid w:val="00FF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7448"/>
  <w15:chartTrackingRefBased/>
  <w15:docId w15:val="{8D3BC3C9-3CFB-48F8-B891-E44793E5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E91"/>
    <w:pPr>
      <w:spacing w:after="160" w:line="259" w:lineRule="auto"/>
    </w:pPr>
    <w:rPr>
      <w:rFonts w:ascii="Calibri" w:eastAsia="Calibri" w:hAnsi="Calibri"/>
      <w:sz w:val="22"/>
    </w:rPr>
  </w:style>
  <w:style w:type="paragraph" w:styleId="Heading2">
    <w:name w:val="heading 2"/>
    <w:basedOn w:val="Normal"/>
    <w:next w:val="Normal"/>
    <w:link w:val="Heading2Char"/>
    <w:uiPriority w:val="9"/>
    <w:unhideWhenUsed/>
    <w:qFormat/>
    <w:rsid w:val="00995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E91"/>
    <w:rPr>
      <w:rFonts w:asciiTheme="majorHAnsi" w:eastAsiaTheme="majorEastAsia" w:hAnsiTheme="majorHAnsi" w:cstheme="majorBidi"/>
      <w:color w:val="2E74B5" w:themeColor="accent1" w:themeShade="BF"/>
      <w:sz w:val="26"/>
      <w:szCs w:val="26"/>
    </w:rPr>
  </w:style>
  <w:style w:type="paragraph" w:customStyle="1" w:styleId="NOIDUNG01">
    <w:name w:val="NOI DUNG 01"/>
    <w:basedOn w:val="Normal"/>
    <w:qFormat/>
    <w:rsid w:val="00995E91"/>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b1">
    <w:name w:val="b1"/>
    <w:basedOn w:val="Normal"/>
    <w:qFormat/>
    <w:rsid w:val="00995E91"/>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995E91"/>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995E91"/>
    <w:rPr>
      <w:rFonts w:ascii="Calibri" w:eastAsia="Calibri" w:hAnsi="Calibri"/>
      <w:sz w:val="22"/>
    </w:rPr>
  </w:style>
  <w:style w:type="character" w:customStyle="1" w:styleId="BodyTextChar1">
    <w:name w:val="Body Text Char1"/>
    <w:link w:val="BodyText"/>
    <w:locked/>
    <w:rsid w:val="00995E91"/>
    <w:rPr>
      <w:rFonts w:ascii="Verdana" w:eastAsia="Courier New" w:hAnsi="Verdana" w:cs="Verdana"/>
      <w:szCs w:val="28"/>
      <w:lang w:val="en-GB"/>
    </w:rPr>
  </w:style>
  <w:style w:type="paragraph" w:customStyle="1" w:styleId="mucco13">
    <w:name w:val="muc co 13"/>
    <w:basedOn w:val="Normal"/>
    <w:qFormat/>
    <w:rsid w:val="00995E91"/>
    <w:pPr>
      <w:spacing w:before="120" w:after="0" w:line="276" w:lineRule="auto"/>
      <w:jc w:val="center"/>
    </w:pPr>
    <w:rPr>
      <w:rFonts w:ascii="UTM Centur" w:eastAsia="Times New Roman" w:hAnsi="UTM Centur"/>
      <w:b/>
      <w:color w:val="000000"/>
      <w:sz w:val="26"/>
      <w:szCs w:val="28"/>
    </w:rPr>
  </w:style>
  <w:style w:type="table" w:styleId="TableGrid">
    <w:name w:val="Table Grid"/>
    <w:basedOn w:val="TableNormal"/>
    <w:uiPriority w:val="39"/>
    <w:rsid w:val="002D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2C"/>
    <w:rPr>
      <w:rFonts w:ascii="Calibri" w:eastAsia="Calibri" w:hAnsi="Calibri"/>
      <w:sz w:val="22"/>
    </w:rPr>
  </w:style>
  <w:style w:type="paragraph" w:styleId="Footer">
    <w:name w:val="footer"/>
    <w:basedOn w:val="Normal"/>
    <w:link w:val="FooterChar"/>
    <w:uiPriority w:val="99"/>
    <w:unhideWhenUsed/>
    <w:rsid w:val="007A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2C"/>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Luannd</cp:lastModifiedBy>
  <cp:revision>77</cp:revision>
  <dcterms:created xsi:type="dcterms:W3CDTF">2025-12-12T04:24:00Z</dcterms:created>
  <dcterms:modified xsi:type="dcterms:W3CDTF">2026-02-25T16:43:00Z</dcterms:modified>
</cp:coreProperties>
</file>